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561" w:rsidRPr="00801A4A" w:rsidRDefault="00155561" w:rsidP="00155561">
      <w:pPr>
        <w:jc w:val="right"/>
        <w:rPr>
          <w:sz w:val="28"/>
          <w:szCs w:val="28"/>
        </w:rPr>
      </w:pPr>
      <w:bookmarkStart w:id="0" w:name="_GoBack"/>
      <w:bookmarkEnd w:id="0"/>
      <w:r w:rsidRPr="00801A4A">
        <w:rPr>
          <w:sz w:val="28"/>
          <w:szCs w:val="28"/>
        </w:rPr>
        <w:t>Приложение 17</w:t>
      </w:r>
    </w:p>
    <w:p w:rsidR="00155561" w:rsidRPr="00801A4A" w:rsidRDefault="00155561" w:rsidP="00155561">
      <w:pPr>
        <w:jc w:val="right"/>
        <w:rPr>
          <w:sz w:val="28"/>
          <w:szCs w:val="28"/>
        </w:rPr>
      </w:pPr>
      <w:r w:rsidRPr="00801A4A">
        <w:rPr>
          <w:sz w:val="28"/>
          <w:szCs w:val="28"/>
        </w:rPr>
        <w:t>к областному закону</w:t>
      </w:r>
    </w:p>
    <w:p w:rsidR="00155561" w:rsidRPr="00801A4A" w:rsidRDefault="00155561" w:rsidP="00155561">
      <w:pPr>
        <w:jc w:val="right"/>
        <w:rPr>
          <w:sz w:val="28"/>
          <w:szCs w:val="28"/>
        </w:rPr>
      </w:pPr>
      <w:r w:rsidRPr="00801A4A">
        <w:rPr>
          <w:sz w:val="28"/>
          <w:szCs w:val="28"/>
        </w:rPr>
        <w:t>«Об областном бюджете на 202</w:t>
      </w:r>
      <w:r w:rsidR="006D2A4A">
        <w:rPr>
          <w:sz w:val="28"/>
          <w:szCs w:val="28"/>
        </w:rPr>
        <w:t>6</w:t>
      </w:r>
      <w:r w:rsidRPr="00801A4A">
        <w:rPr>
          <w:sz w:val="28"/>
          <w:szCs w:val="28"/>
        </w:rPr>
        <w:t xml:space="preserve"> год</w:t>
      </w:r>
    </w:p>
    <w:p w:rsidR="00155561" w:rsidRPr="00801A4A" w:rsidRDefault="00155561" w:rsidP="00155561">
      <w:pPr>
        <w:jc w:val="right"/>
        <w:rPr>
          <w:sz w:val="28"/>
          <w:szCs w:val="28"/>
        </w:rPr>
      </w:pPr>
      <w:r w:rsidRPr="00801A4A">
        <w:rPr>
          <w:sz w:val="28"/>
          <w:szCs w:val="28"/>
        </w:rPr>
        <w:t>и на плановый период 202</w:t>
      </w:r>
      <w:r w:rsidR="006D2A4A">
        <w:rPr>
          <w:sz w:val="28"/>
          <w:szCs w:val="28"/>
        </w:rPr>
        <w:t>7</w:t>
      </w:r>
      <w:r w:rsidRPr="00801A4A">
        <w:rPr>
          <w:sz w:val="28"/>
          <w:szCs w:val="28"/>
        </w:rPr>
        <w:t xml:space="preserve"> и 202</w:t>
      </w:r>
      <w:r w:rsidR="006D2A4A">
        <w:rPr>
          <w:sz w:val="28"/>
          <w:szCs w:val="28"/>
        </w:rPr>
        <w:t>8</w:t>
      </w:r>
      <w:r w:rsidRPr="00801A4A">
        <w:rPr>
          <w:sz w:val="28"/>
          <w:szCs w:val="28"/>
        </w:rPr>
        <w:t xml:space="preserve"> годов»</w:t>
      </w:r>
    </w:p>
    <w:p w:rsidR="00155561" w:rsidRPr="00801A4A" w:rsidRDefault="00155561" w:rsidP="00155561">
      <w:pPr>
        <w:jc w:val="right"/>
        <w:rPr>
          <w:sz w:val="28"/>
          <w:szCs w:val="28"/>
        </w:rPr>
      </w:pPr>
    </w:p>
    <w:p w:rsidR="00155561" w:rsidRPr="00801A4A" w:rsidRDefault="00155561" w:rsidP="00155561">
      <w:pPr>
        <w:jc w:val="center"/>
        <w:rPr>
          <w:b/>
          <w:bCs/>
          <w:kern w:val="32"/>
          <w:sz w:val="28"/>
          <w:szCs w:val="28"/>
        </w:rPr>
      </w:pPr>
      <w:r w:rsidRPr="00801A4A">
        <w:rPr>
          <w:b/>
          <w:bCs/>
          <w:kern w:val="32"/>
          <w:sz w:val="28"/>
          <w:szCs w:val="28"/>
        </w:rPr>
        <w:t>Распределение бюджетных ассигнований, направляемых на государственную поддержку семьи и детей в Смоленской области, по разделам, подразделам, целевым статьям (областным государственным программам и непрограммным направлениям деятельности), группам видов расходов классификации расходов бюджетов на плановый период 202</w:t>
      </w:r>
      <w:r w:rsidR="006D2A4A">
        <w:rPr>
          <w:b/>
          <w:bCs/>
          <w:kern w:val="32"/>
          <w:sz w:val="28"/>
          <w:szCs w:val="28"/>
        </w:rPr>
        <w:t>7</w:t>
      </w:r>
      <w:r w:rsidRPr="00801A4A">
        <w:rPr>
          <w:b/>
          <w:bCs/>
          <w:kern w:val="32"/>
          <w:sz w:val="28"/>
          <w:szCs w:val="28"/>
        </w:rPr>
        <w:t xml:space="preserve"> и 202</w:t>
      </w:r>
      <w:r w:rsidR="006D2A4A">
        <w:rPr>
          <w:b/>
          <w:bCs/>
          <w:kern w:val="32"/>
          <w:sz w:val="28"/>
          <w:szCs w:val="28"/>
        </w:rPr>
        <w:t>8</w:t>
      </w:r>
      <w:r w:rsidRPr="00801A4A">
        <w:rPr>
          <w:b/>
          <w:bCs/>
          <w:kern w:val="32"/>
          <w:sz w:val="28"/>
          <w:szCs w:val="28"/>
        </w:rPr>
        <w:t xml:space="preserve"> годов</w:t>
      </w:r>
    </w:p>
    <w:p w:rsidR="00155561" w:rsidRPr="00801A4A" w:rsidRDefault="00155561" w:rsidP="00155561">
      <w:pPr>
        <w:jc w:val="right"/>
        <w:rPr>
          <w:sz w:val="28"/>
          <w:szCs w:val="28"/>
        </w:rPr>
      </w:pPr>
    </w:p>
    <w:p w:rsidR="00155561" w:rsidRPr="00801A4A" w:rsidRDefault="00155561" w:rsidP="00155561">
      <w:pPr>
        <w:jc w:val="right"/>
        <w:rPr>
          <w:sz w:val="28"/>
          <w:szCs w:val="28"/>
          <w:lang w:val="en-US"/>
        </w:rPr>
      </w:pPr>
      <w:r w:rsidRPr="00801A4A">
        <w:rPr>
          <w:sz w:val="28"/>
          <w:szCs w:val="28"/>
        </w:rPr>
        <w:t>(рублей)</w:t>
      </w:r>
    </w:p>
    <w:p w:rsidR="00155561" w:rsidRPr="00801A4A" w:rsidRDefault="00155561" w:rsidP="00155561">
      <w:pPr>
        <w:rPr>
          <w:sz w:val="2"/>
          <w:szCs w:val="2"/>
        </w:rPr>
      </w:pPr>
    </w:p>
    <w:tbl>
      <w:tblPr>
        <w:tblW w:w="10363" w:type="dxa"/>
        <w:tblInd w:w="93" w:type="dxa"/>
        <w:tblBorders>
          <w:top w:val="single" w:sz="4" w:space="0" w:color="000000"/>
          <w:left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76"/>
        <w:gridCol w:w="567"/>
        <w:gridCol w:w="567"/>
        <w:gridCol w:w="1560"/>
        <w:gridCol w:w="567"/>
        <w:gridCol w:w="1842"/>
        <w:gridCol w:w="1984"/>
      </w:tblGrid>
      <w:tr w:rsidR="00155561" w:rsidRPr="00801A4A" w:rsidTr="006D2A4A">
        <w:trPr>
          <w:cantSplit/>
          <w:trHeight w:val="1927"/>
          <w:tblHeader/>
        </w:trPr>
        <w:tc>
          <w:tcPr>
            <w:tcW w:w="3276" w:type="dxa"/>
            <w:shd w:val="clear" w:color="auto" w:fill="auto"/>
            <w:vAlign w:val="center"/>
          </w:tcPr>
          <w:p w:rsidR="00155561" w:rsidRPr="00801A4A" w:rsidRDefault="00155561" w:rsidP="00155561">
            <w:pPr>
              <w:jc w:val="center"/>
            </w:pPr>
            <w:r w:rsidRPr="00801A4A">
              <w:rPr>
                <w:b/>
                <w:bCs/>
              </w:rPr>
              <w:t>Наименование</w:t>
            </w:r>
          </w:p>
        </w:tc>
        <w:tc>
          <w:tcPr>
            <w:tcW w:w="567" w:type="dxa"/>
            <w:shd w:val="clear" w:color="auto" w:fill="auto"/>
            <w:textDirection w:val="btLr"/>
            <w:vAlign w:val="center"/>
          </w:tcPr>
          <w:p w:rsidR="00155561" w:rsidRPr="00801A4A" w:rsidRDefault="00155561" w:rsidP="00155561">
            <w:pPr>
              <w:ind w:left="113" w:right="113"/>
              <w:jc w:val="center"/>
            </w:pPr>
            <w:r w:rsidRPr="00801A4A">
              <w:rPr>
                <w:b/>
                <w:bCs/>
              </w:rPr>
              <w:t>Раздел</w:t>
            </w:r>
          </w:p>
        </w:tc>
        <w:tc>
          <w:tcPr>
            <w:tcW w:w="567" w:type="dxa"/>
            <w:shd w:val="clear" w:color="auto" w:fill="auto"/>
            <w:textDirection w:val="btLr"/>
            <w:vAlign w:val="center"/>
          </w:tcPr>
          <w:p w:rsidR="00155561" w:rsidRPr="00801A4A" w:rsidRDefault="00155561" w:rsidP="00155561">
            <w:pPr>
              <w:ind w:left="113" w:right="113"/>
              <w:jc w:val="center"/>
            </w:pPr>
            <w:r w:rsidRPr="00801A4A">
              <w:rPr>
                <w:b/>
                <w:bCs/>
              </w:rPr>
              <w:t>Подраздел</w:t>
            </w:r>
          </w:p>
        </w:tc>
        <w:tc>
          <w:tcPr>
            <w:tcW w:w="1560" w:type="dxa"/>
            <w:shd w:val="clear" w:color="auto" w:fill="auto"/>
            <w:textDirection w:val="btLr"/>
            <w:vAlign w:val="center"/>
          </w:tcPr>
          <w:p w:rsidR="00155561" w:rsidRPr="00801A4A" w:rsidRDefault="00155561" w:rsidP="00155561">
            <w:pPr>
              <w:ind w:left="113" w:right="113"/>
              <w:jc w:val="center"/>
            </w:pPr>
            <w:r w:rsidRPr="00801A4A">
              <w:rPr>
                <w:b/>
                <w:bCs/>
              </w:rPr>
              <w:t>Целевая статья</w:t>
            </w:r>
          </w:p>
        </w:tc>
        <w:tc>
          <w:tcPr>
            <w:tcW w:w="567" w:type="dxa"/>
            <w:shd w:val="clear" w:color="auto" w:fill="auto"/>
            <w:textDirection w:val="btLr"/>
            <w:vAlign w:val="center"/>
          </w:tcPr>
          <w:p w:rsidR="00155561" w:rsidRPr="00801A4A" w:rsidRDefault="00155561" w:rsidP="00155561">
            <w:pPr>
              <w:ind w:left="113" w:right="113"/>
              <w:jc w:val="center"/>
            </w:pPr>
            <w:r w:rsidRPr="00801A4A">
              <w:rPr>
                <w:b/>
                <w:bCs/>
              </w:rPr>
              <w:t>Вид расходов</w:t>
            </w:r>
          </w:p>
        </w:tc>
        <w:tc>
          <w:tcPr>
            <w:tcW w:w="1842" w:type="dxa"/>
            <w:shd w:val="clear" w:color="auto" w:fill="auto"/>
            <w:vAlign w:val="center"/>
          </w:tcPr>
          <w:p w:rsidR="00155561" w:rsidRPr="00801A4A" w:rsidRDefault="00155561" w:rsidP="00155561">
            <w:pPr>
              <w:jc w:val="center"/>
            </w:pPr>
            <w:r w:rsidRPr="00801A4A">
              <w:rPr>
                <w:b/>
                <w:bCs/>
              </w:rPr>
              <w:t>СУММА 20</w:t>
            </w:r>
            <w:r w:rsidRPr="00801A4A">
              <w:rPr>
                <w:b/>
                <w:bCs/>
                <w:lang w:val="en-US"/>
              </w:rPr>
              <w:t>2</w:t>
            </w:r>
            <w:r w:rsidR="006D2A4A">
              <w:rPr>
                <w:b/>
                <w:bCs/>
              </w:rPr>
              <w:t>7</w:t>
            </w:r>
          </w:p>
        </w:tc>
        <w:tc>
          <w:tcPr>
            <w:tcW w:w="1984" w:type="dxa"/>
            <w:shd w:val="clear" w:color="auto" w:fill="auto"/>
            <w:vAlign w:val="center"/>
          </w:tcPr>
          <w:p w:rsidR="00155561" w:rsidRPr="00801A4A" w:rsidRDefault="00155561" w:rsidP="00155561">
            <w:pPr>
              <w:jc w:val="center"/>
            </w:pPr>
            <w:r w:rsidRPr="00801A4A">
              <w:rPr>
                <w:b/>
                <w:bCs/>
              </w:rPr>
              <w:t>СУММА 202</w:t>
            </w:r>
            <w:r w:rsidR="006D2A4A">
              <w:rPr>
                <w:b/>
                <w:bCs/>
              </w:rPr>
              <w:t>8</w:t>
            </w:r>
          </w:p>
        </w:tc>
      </w:tr>
    </w:tbl>
    <w:p w:rsidR="008E6CE6" w:rsidRPr="00801A4A" w:rsidRDefault="008E6CE6" w:rsidP="008E6CE6">
      <w:pPr>
        <w:rPr>
          <w:sz w:val="2"/>
          <w:szCs w:val="2"/>
        </w:rPr>
      </w:pPr>
    </w:p>
    <w:tbl>
      <w:tblPr>
        <w:tblW w:w="10343" w:type="dxa"/>
        <w:tblInd w:w="113" w:type="dxa"/>
        <w:tblLook w:val="04A0" w:firstRow="1" w:lastRow="0" w:firstColumn="1" w:lastColumn="0" w:noHBand="0" w:noVBand="1"/>
      </w:tblPr>
      <w:tblGrid>
        <w:gridCol w:w="3256"/>
        <w:gridCol w:w="567"/>
        <w:gridCol w:w="567"/>
        <w:gridCol w:w="1559"/>
        <w:gridCol w:w="567"/>
        <w:gridCol w:w="1843"/>
        <w:gridCol w:w="1984"/>
      </w:tblGrid>
      <w:tr w:rsidR="00365529" w:rsidRPr="00626BF5" w:rsidTr="009F113E">
        <w:trPr>
          <w:cantSplit/>
          <w:trHeight w:val="20"/>
          <w:tblHeader/>
        </w:trPr>
        <w:tc>
          <w:tcPr>
            <w:tcW w:w="325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65529" w:rsidRPr="00626BF5" w:rsidRDefault="00365529" w:rsidP="009F113E">
            <w:pPr>
              <w:jc w:val="center"/>
              <w:rPr>
                <w:color w:val="000000"/>
              </w:rPr>
            </w:pPr>
            <w:r w:rsidRPr="00626BF5">
              <w:rPr>
                <w:color w:val="000000"/>
              </w:rPr>
              <w:t>1</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365529" w:rsidRPr="00626BF5" w:rsidRDefault="00365529" w:rsidP="009F113E">
            <w:pPr>
              <w:jc w:val="center"/>
              <w:rPr>
                <w:color w:val="000000"/>
              </w:rPr>
            </w:pPr>
            <w:r w:rsidRPr="00626BF5">
              <w:rPr>
                <w:color w:val="000000"/>
              </w:rPr>
              <w:t>2</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365529" w:rsidRPr="00626BF5" w:rsidRDefault="00365529" w:rsidP="009F113E">
            <w:pPr>
              <w:jc w:val="center"/>
              <w:rPr>
                <w:color w:val="000000"/>
              </w:rPr>
            </w:pPr>
            <w:r w:rsidRPr="00626BF5">
              <w:rPr>
                <w:color w:val="000000"/>
              </w:rPr>
              <w:t>3</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365529" w:rsidRPr="00626BF5" w:rsidRDefault="00365529" w:rsidP="009F113E">
            <w:pPr>
              <w:jc w:val="center"/>
              <w:rPr>
                <w:color w:val="000000"/>
              </w:rPr>
            </w:pPr>
            <w:r w:rsidRPr="00626BF5">
              <w:rPr>
                <w:color w:val="000000"/>
              </w:rPr>
              <w:t>4</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365529" w:rsidRPr="00626BF5" w:rsidRDefault="00365529" w:rsidP="009F113E">
            <w:pPr>
              <w:jc w:val="center"/>
              <w:rPr>
                <w:color w:val="000000"/>
              </w:rPr>
            </w:pPr>
            <w:r w:rsidRPr="00626BF5">
              <w:rPr>
                <w:color w:val="000000"/>
              </w:rPr>
              <w:t>5</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365529" w:rsidRPr="00626BF5" w:rsidRDefault="00365529" w:rsidP="009F113E">
            <w:pPr>
              <w:jc w:val="center"/>
              <w:rPr>
                <w:color w:val="000000"/>
              </w:rPr>
            </w:pPr>
            <w:r w:rsidRPr="00626BF5">
              <w:rPr>
                <w:color w:val="000000"/>
              </w:rPr>
              <w:t>6</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365529" w:rsidRPr="00626BF5" w:rsidRDefault="00365529" w:rsidP="009F113E">
            <w:pPr>
              <w:jc w:val="center"/>
              <w:rPr>
                <w:color w:val="000000"/>
              </w:rPr>
            </w:pPr>
            <w:r w:rsidRPr="00626BF5">
              <w:rPr>
                <w:color w:val="000000"/>
              </w:rPr>
              <w:t>7</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4"/>
                <w:szCs w:val="24"/>
              </w:rPr>
            </w:pPr>
            <w:r w:rsidRPr="00626BF5">
              <w:rPr>
                <w:color w:val="000000"/>
                <w:sz w:val="24"/>
                <w:szCs w:val="24"/>
              </w:rPr>
              <w:t>ОБРАЗОВАНИЕ</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20 776 740 028,70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20 362 140 595,20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i/>
                <w:iCs/>
                <w:color w:val="000000"/>
                <w:sz w:val="24"/>
                <w:szCs w:val="24"/>
              </w:rPr>
            </w:pPr>
            <w:r w:rsidRPr="00626BF5">
              <w:rPr>
                <w:b/>
                <w:bCs/>
                <w:i/>
                <w:iCs/>
                <w:color w:val="000000"/>
                <w:sz w:val="24"/>
                <w:szCs w:val="24"/>
              </w:rPr>
              <w:t>Дошкольное образование</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3 199 440 502,50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3 166 711 740,00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4 709 200,00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4 709 200,00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4 709 200,00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4 709 200,00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Субсидии на создание в образовательных организациях условий для получения качественного образования детьми-инвалидами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02 4 10 80070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4 709 200,00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4 709 200,00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02 4 10 80070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4 709 200,00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4 709 200,00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3 194 656 302,50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3 161 927 540,00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Региональный проект </w:t>
            </w:r>
            <w:r>
              <w:rPr>
                <w:b/>
                <w:bCs/>
                <w:color w:val="000000"/>
                <w:sz w:val="22"/>
                <w:szCs w:val="22"/>
              </w:rPr>
              <w:t>«</w:t>
            </w:r>
            <w:r w:rsidRPr="00626BF5">
              <w:rPr>
                <w:b/>
                <w:bCs/>
                <w:color w:val="000000"/>
                <w:sz w:val="22"/>
                <w:szCs w:val="22"/>
              </w:rPr>
              <w:t>Поддержка семьи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Я1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241 880 562,50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Субсидии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Я1 53150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232 589 062,50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Я1 53150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232 589 062,50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lastRenderedPageBreak/>
              <w:t>Субсидии на капитальный ремонт зданий муниципальных образовательных организаций в рамках модернизации дошкольных систем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Я1 83020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9 291 500,00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Я1 83020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9 291 500,00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Развитие дошкольного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04 4 01 00000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2 910 830 340,00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3 117 102 040,00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04 4 01 00150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30 015 100,00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31 833 500,00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04 4 01 00150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30 015 100,00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31 833 500,00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04 4 01 21650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2 039 040,00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2 039 040,00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04 4 01 21650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2 039 040,00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2 039 040,00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Субсидии на возмещение затрат, связанных с получением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58 160 900,00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58 160 900,00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32 605 500,00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32 605 500,00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25 555 400,00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25 555 400,00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Субвенция на обеспечение государственных гарантий реализации прав на получение общедоступного и бесплатного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2 820 615 300,00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3 025 068 600,00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2 820 615 300,00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3 025 068 600,00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Развитие общего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28 315 000,00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30 253 300,00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28 315 000,00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30 253 300,00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28 315 000,00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30 253 300,00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13 630 400,00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14 572 200,00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13 630 400,00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14 572 200,00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13 630 400,00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14 572 200,00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75 000,00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75 000,00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75 000,00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75 000,00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75 000,00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75 000,00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75 000,00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75 000,00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i/>
                <w:iCs/>
                <w:color w:val="000000"/>
                <w:sz w:val="24"/>
                <w:szCs w:val="24"/>
              </w:rPr>
            </w:pPr>
            <w:r w:rsidRPr="00626BF5">
              <w:rPr>
                <w:b/>
                <w:bCs/>
                <w:i/>
                <w:iCs/>
                <w:color w:val="000000"/>
                <w:sz w:val="24"/>
                <w:szCs w:val="24"/>
              </w:rPr>
              <w:t>Общее образование</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14 053 483 752,00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13 923 420 806,00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1 400 000,00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1 400 000,00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1 400 000,00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1 400 000,00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Субсидии на создание в образовательных организациях условий для получения качественного образования детьми с расстройствами аутистического спектра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02 4 10 80060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1 400 000,00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1 400 000,00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02 4 10 80060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1 400 000,00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1 400 000,00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14 046 573 952,00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13 916 511 006,00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Региональный проект </w:t>
            </w:r>
            <w:r>
              <w:rPr>
                <w:b/>
                <w:bCs/>
                <w:color w:val="000000"/>
                <w:sz w:val="22"/>
                <w:szCs w:val="22"/>
              </w:rPr>
              <w:t>«</w:t>
            </w:r>
            <w:r w:rsidRPr="00626BF5">
              <w:rPr>
                <w:b/>
                <w:bCs/>
                <w:color w:val="000000"/>
                <w:sz w:val="22"/>
                <w:szCs w:val="22"/>
              </w:rPr>
              <w:t>Все лучшее детям</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Ю4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1 507 149 900,00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707 326 250,00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Оснащение государственных образовательных организаций оборудованием, средствами обучения и воспитания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Ю4 25930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984 132,00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984 132,00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Ю4 25930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984 132,00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984 132,00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lastRenderedPageBreak/>
              <w:t>Адресное строительство школ в отдельных населенных пунктах с объективно выявленной потребностью инфраструктуры (зданий) школ</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Ю4 50490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649 326 250,00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Ю4 50490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649 326 250,00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Субсидии на мероприятия по модернизации школьных систем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Ю4 57500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1 345 419 000,00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Ю4 57500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1 345 419 000,00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Субсидии на оснащение общеобразовательных организаций оборудованием, средствами обучения и воспитания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Ю4 81890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57 015 868,00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57 015 868,00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Ю4 81890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57 015 868,00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57 015 868,00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Субсидии на капитальный ремонт зданий муниципальных образовательных организаций в рамках модернизации школьных систем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Ю4 81970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103 730 900,00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Ю4 81970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103 730 900,00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Региональный проект </w:t>
            </w:r>
            <w:r>
              <w:rPr>
                <w:b/>
                <w:bCs/>
                <w:color w:val="000000"/>
                <w:sz w:val="22"/>
                <w:szCs w:val="22"/>
              </w:rPr>
              <w:t>«</w:t>
            </w:r>
            <w:r w:rsidRPr="00626BF5">
              <w:rPr>
                <w:b/>
                <w:bCs/>
                <w:color w:val="000000"/>
                <w:sz w:val="22"/>
                <w:szCs w:val="22"/>
              </w:rPr>
              <w:t>Педагоги и наставники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808 467 090,00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807 527 028,00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20 478 440,00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20 466 140,00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19 150 400,00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19 138 100,00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1 328 040,00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1 328 040,00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63 816 250,00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64 607 188,00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59 996 265,00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60 739 858,00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3 819 985,00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3 867 330,00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Выплаты ежемесячного денежного вознаграждения за классное руководство педагогическим работникам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724 172 400,00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722 453 700,00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4 687 200,00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4 687 200,00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681 010 900,00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679 292 200,00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38 474 300,00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38 474 300,00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Ведомственный проект </w:t>
            </w:r>
            <w:r>
              <w:rPr>
                <w:b/>
                <w:bCs/>
                <w:color w:val="000000"/>
                <w:sz w:val="22"/>
                <w:szCs w:val="22"/>
              </w:rPr>
              <w:t>«</w:t>
            </w:r>
            <w:r w:rsidRPr="00626BF5">
              <w:rPr>
                <w:b/>
                <w:bCs/>
                <w:color w:val="000000"/>
                <w:sz w:val="22"/>
                <w:szCs w:val="22"/>
              </w:rPr>
              <w:t>Развитие инфраструктуры в сфере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20 000 000,00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Субсидии на укрепление материально-технической базы образовательных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20 000 000,00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20 000 000,00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Развитие общего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11 541 585 862,00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12 230 918 128,00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1 097 556 818,00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1 160 865 418,00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29 928 200,00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31 996 200,00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204 800,00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204 800,00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1 067 423 818,00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1 128 664 418,00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10 850 000,00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10 850 000,00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10 850 000,00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10 850 000,00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общедоступного бесплатного общего образования и создание условий для повышения качества образовательного процесса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150 000,00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150 000,00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Мероприятия по поддержке одаренных детей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3 088 200,00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3 088 200,00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945 300,00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945 300,00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250 000,00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250 000,00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1 892 900,00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1 892 900,00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Выплата вознаграждения за выполнение функций классного руководителя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777 400,00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777 400,00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777 400,00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777 400,00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образовательных организаций учебниками и учебными пособиями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271 078 400,00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271 078 400,00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271 078 400,00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271 078 400,00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12 187 944,00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12 187 944,00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12 187 944,00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12 187 944,00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04 4 02 21880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220 000,00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220 000,00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04 4 02 21880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220 000,00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220 000,00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Мероприятия в рамках всероссийской олимпиады школьников</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2 896 900,00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2 896 900,00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1 996 900,00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1 996 900,00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Субсидии на возмещение затрат, связанных с получением начального общего, основного общего, среднего общего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41 570 900,00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41 570 900,00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41 570 900,00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41 570 900,00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Субсидии на возмещение затрат, связанных с осуществлением выплат ежемесячного денежного вознаграждения за классное руководство</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04 4 02 62130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2 031 200,00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2 031 200,00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04 4 02 62130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2 031 200,00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2 031 200,00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Выплата победителям и призерам всероссийской олимпиады школьников</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04 4 02 71650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1 508 000,00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1 508 000,00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04 4 02 71650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1 508 000,00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1 508 000,00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9 494 505 100,00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10 143 291 400,00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9 494 505 100,00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10 143 291 400,00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Субвенция на выплату вознаграждения за выполнение функций классного руководителя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59 453 400,00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59 453 400,00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59 453 400,00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59 453 400,00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Субсидии на обеспечение функционирования детских технопарков </w:t>
            </w:r>
            <w:r>
              <w:rPr>
                <w:color w:val="000000"/>
                <w:sz w:val="22"/>
                <w:szCs w:val="22"/>
              </w:rPr>
              <w:t>«</w:t>
            </w:r>
            <w:proofErr w:type="spellStart"/>
            <w:r w:rsidRPr="00626BF5">
              <w:rPr>
                <w:color w:val="000000"/>
                <w:sz w:val="22"/>
                <w:szCs w:val="22"/>
              </w:rPr>
              <w:t>Кванториум</w:t>
            </w:r>
            <w:proofErr w:type="spellEnd"/>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04 4 02 80740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18 113 100,00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19 187 700,00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04 4 02 80740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18 113 100,00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19 187 700,00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Субсидии на обеспечение условий для функционирования центров </w:t>
            </w:r>
            <w:r>
              <w:rPr>
                <w:color w:val="000000"/>
                <w:sz w:val="22"/>
                <w:szCs w:val="22"/>
              </w:rPr>
              <w:t>«</w:t>
            </w:r>
            <w:r w:rsidRPr="00626BF5">
              <w:rPr>
                <w:color w:val="000000"/>
                <w:sz w:val="22"/>
                <w:szCs w:val="22"/>
              </w:rPr>
              <w:t>Точка роста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04 4 02 81710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13 230 000,00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13 230 000,00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04 4 02 81710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13 230 000,00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13 230 000,00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512 318 500,00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488 481 266,00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510 999 173,00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487 109 158,00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1 319 327,00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1 372 108,00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Развитие системы оценки качества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20 400 000,00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20 400 000,00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Проведение государственной итоговой аттестации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04 4 05 20990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20 400 000,00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20 400 000,00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04 4 05 20990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20 400 000,00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20 400 000,00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148 671 100,00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150 039 600,00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148 671 100,00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150 039 600,00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148 671 100,00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150 039 600,00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Педагогические кадры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Поощрение лучших учителей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04 4 07 71700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04 4 07 71700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5 509 800,00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5 509 800,00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5 509 800,00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5 509 800,00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5 509 800,00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5 509 800,00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5 509 800,00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5 509 800,00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i/>
                <w:iCs/>
                <w:color w:val="000000"/>
                <w:sz w:val="24"/>
                <w:szCs w:val="24"/>
              </w:rPr>
            </w:pPr>
            <w:r w:rsidRPr="00626BF5">
              <w:rPr>
                <w:b/>
                <w:bCs/>
                <w:i/>
                <w:iCs/>
                <w:color w:val="000000"/>
                <w:sz w:val="24"/>
                <w:szCs w:val="24"/>
              </w:rPr>
              <w:t>Дополнительное образование детей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309 010 776,00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487 114 951,00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163 791 779,00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333 729 454,00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Региональный проект </w:t>
            </w:r>
            <w:r>
              <w:rPr>
                <w:b/>
                <w:bCs/>
                <w:color w:val="000000"/>
                <w:sz w:val="22"/>
                <w:szCs w:val="22"/>
              </w:rPr>
              <w:t>«</w:t>
            </w:r>
            <w:r w:rsidRPr="00626BF5">
              <w:rPr>
                <w:b/>
                <w:bCs/>
                <w:color w:val="000000"/>
                <w:sz w:val="22"/>
                <w:szCs w:val="22"/>
              </w:rPr>
              <w:t>Семейные ценности и инфраструктура культуры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1 Я5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155 457 479,00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324 792 654,00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Модернизация региональных и (или) муниципальных учреждений культуры (субсидии на модернизацию муниципальных детских школ искусств)</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1 Я5 55135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27 127 604,00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11 646 354,00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1 Я5 55135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27 127 604,00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11 646 354,00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Модернизация региональных и (или) муниципальных учреждений культуры (строительство детской школы искусств в г. Смоленске)</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1 Я5 55136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104 813 000,00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313 146 300,00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1 Я5 55136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104 813 000,00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313 146 300,00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Субсидии на государственную поддержку отрасли культуры (приобретение музыкальных инструментов, оборудования и материалов для детских школ искусств)</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1 Я5 55191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23 516 875,00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1 Я5 55191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23 516 875,00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Развитие образования в сфере культуры и искусства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8 334 300,00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8 936 800,00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8 334 300,00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8 936 800,00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8 334 300,00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8 936 800,00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144 988 997,00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153 155 497,00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Развитие дополнительного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04 4 03 00000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144 988 997,00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153 155 497,00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93 622 897,00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99 481 397,00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93 622 897,00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99 481 397,00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Функционирование мобильного технопарка </w:t>
            </w:r>
            <w:r>
              <w:rPr>
                <w:color w:val="000000"/>
                <w:sz w:val="22"/>
                <w:szCs w:val="22"/>
              </w:rPr>
              <w:t>«</w:t>
            </w:r>
            <w:proofErr w:type="spellStart"/>
            <w:r w:rsidRPr="00626BF5">
              <w:rPr>
                <w:color w:val="000000"/>
                <w:sz w:val="22"/>
                <w:szCs w:val="22"/>
              </w:rPr>
              <w:t>Кванториум</w:t>
            </w:r>
            <w:proofErr w:type="spellEnd"/>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04 4 03 20250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12 513 900,00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13 126 300,00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04 4 03 20250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12 513 900,00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13 126 300,00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Функционирование центра цифрового образования детей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04 4 03 25150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16 990 760,00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17 738 550,00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04 4 03 25150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16 990 760,00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17 738 550,00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Функционирование центра выявления и поддержки одаренных детей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04 4 03 25580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18 818 840,00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19 557 800,00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04 4 03 25580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18 818 840,00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19 557 800,00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Реализация дополнительных общеразвивающих программ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04 4 03 26160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3 042 600,00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3 251 450,00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04 4 03 26160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3 042 600,00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3 251 450,00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230 000,00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230 000,00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230 000,00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230 000,00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230 000,00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230 000,00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230 000,00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230 000,00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i/>
                <w:iCs/>
                <w:color w:val="000000"/>
                <w:sz w:val="24"/>
                <w:szCs w:val="24"/>
              </w:rPr>
            </w:pPr>
            <w:r w:rsidRPr="00626BF5">
              <w:rPr>
                <w:b/>
                <w:bCs/>
                <w:i/>
                <w:iCs/>
                <w:color w:val="000000"/>
                <w:sz w:val="24"/>
                <w:szCs w:val="24"/>
              </w:rPr>
              <w:t>Среднее профессиональное образование</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2 656 582 982,20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2 213 435 982,20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181 032 740,00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192 739 840,00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181 032 740,00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192 739 840,00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lastRenderedPageBreak/>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172 128 600,00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183 835 700,00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172 128 600,00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183 835 700,00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01 4 08 21650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733 640,00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733 640,00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01 4 08 21650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733 640,00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733 640,00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01 4 08 21880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29 500,00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29 500,00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01 4 08 21880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29 500,00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29 500,00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Обеспечение деятельности </w:t>
            </w:r>
            <w:proofErr w:type="spellStart"/>
            <w:r w:rsidRPr="00626BF5">
              <w:rPr>
                <w:color w:val="000000"/>
                <w:sz w:val="22"/>
                <w:szCs w:val="22"/>
              </w:rPr>
              <w:t>симуляционно-тренингового</w:t>
            </w:r>
            <w:proofErr w:type="spellEnd"/>
            <w:r w:rsidRPr="00626BF5">
              <w:rPr>
                <w:color w:val="000000"/>
                <w:sz w:val="22"/>
                <w:szCs w:val="22"/>
              </w:rPr>
              <w:t xml:space="preserve"> центра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01 4 08 22520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01 4 08 22520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Обеспечение деятельности </w:t>
            </w:r>
            <w:proofErr w:type="spellStart"/>
            <w:r w:rsidRPr="00626BF5">
              <w:rPr>
                <w:color w:val="000000"/>
                <w:sz w:val="22"/>
                <w:szCs w:val="22"/>
              </w:rPr>
              <w:t>аккредитационного</w:t>
            </w:r>
            <w:proofErr w:type="spellEnd"/>
            <w:r w:rsidRPr="00626BF5">
              <w:rPr>
                <w:color w:val="000000"/>
                <w:sz w:val="22"/>
                <w:szCs w:val="22"/>
              </w:rPr>
              <w:t xml:space="preserve"> центра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01 4 08 23390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1 000 000,00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1 000 000,00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01 4 08 23390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1 000 000,00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1 000 000,00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Стипендиальное обеспечение обучающихся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01 4 08 70010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6 841 000,00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6 841 000,00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01 4 08 70010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6 841 000,00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6 841 000,00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1 370 000,00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1 370 000,00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1 370 000,00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1 370 000,00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Участие региональной сборной в чемпионате по профессиональному мастерству среди инвалидов и лиц с ограниченными возможностями здоровья </w:t>
            </w:r>
            <w:r>
              <w:rPr>
                <w:color w:val="000000"/>
                <w:sz w:val="22"/>
                <w:szCs w:val="22"/>
              </w:rPr>
              <w:t>«</w:t>
            </w:r>
            <w:proofErr w:type="spellStart"/>
            <w:r w:rsidRPr="00626BF5">
              <w:rPr>
                <w:color w:val="000000"/>
                <w:sz w:val="22"/>
                <w:szCs w:val="22"/>
              </w:rPr>
              <w:t>Абилимпикс</w:t>
            </w:r>
            <w:proofErr w:type="spellEnd"/>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02 4 10 20480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1 370 000,00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1 370 000,00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02 4 10 20480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1 370 000,00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1 370 000,00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lastRenderedPageBreak/>
              <w:t xml:space="preserve">Областная государственная программа </w:t>
            </w:r>
            <w:r>
              <w:rPr>
                <w:b/>
                <w:bCs/>
                <w:color w:val="000000"/>
              </w:rPr>
              <w:t>«</w:t>
            </w:r>
            <w:r w:rsidRPr="00626BF5">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89 261 550,00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94 743 650,00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Развитие образования в сфере культуры и искусства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87 762 950,00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93 245 050,00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86 462 950,00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91 945 050,00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86 462 950,00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91 945 050,00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Социальное обеспечение обучающихся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1 498 600,00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1 498 600,00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Стипендиальное обеспечение обучающихся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1 498 600,00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1 498 600,00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1 498 600,00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1 498 600,00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2 373 623 492,20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1 913 287 292,20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Региональный проект </w:t>
            </w:r>
            <w:r>
              <w:rPr>
                <w:b/>
                <w:bCs/>
                <w:color w:val="000000"/>
                <w:sz w:val="22"/>
                <w:szCs w:val="22"/>
              </w:rPr>
              <w:t>«</w:t>
            </w:r>
            <w:r w:rsidRPr="00626BF5">
              <w:rPr>
                <w:b/>
                <w:bCs/>
                <w:color w:val="000000"/>
                <w:sz w:val="22"/>
                <w:szCs w:val="22"/>
              </w:rPr>
              <w:t>Педагоги и наставники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72 651 660,00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72 964 060,00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1 718 660,00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1 718 660,00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1 718 660,00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1 718 660,00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Выплаты ежемесячного денежного вознаграждения за классное руководство (кураторство) педагогическим работникам государственных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70 933 000,00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71 245 400,00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70 933 000,00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71 245 400,00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lastRenderedPageBreak/>
              <w:t xml:space="preserve">Региональный проект </w:t>
            </w:r>
            <w:r>
              <w:rPr>
                <w:b/>
                <w:bCs/>
                <w:color w:val="000000"/>
                <w:sz w:val="22"/>
                <w:szCs w:val="22"/>
              </w:rPr>
              <w:t>«</w:t>
            </w:r>
            <w:proofErr w:type="spellStart"/>
            <w:r w:rsidRPr="00626BF5">
              <w:rPr>
                <w:b/>
                <w:bCs/>
                <w:color w:val="000000"/>
                <w:sz w:val="22"/>
                <w:szCs w:val="22"/>
              </w:rPr>
              <w:t>Профессионалитет</w:t>
            </w:r>
            <w:proofErr w:type="spellEnd"/>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Ю9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543 494 500,00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Капитальный ремонт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Ю9 00350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87 255 300,00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Ю9 00350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87 255 300,00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Преобразование учебных корпусов и общежитий колледжей как неотъемлемой части учебно-производственного комплекса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Ю9 50520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456 239 200,00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Ю9 50520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456 239 200,00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1 757 477 332,20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1 840 323 232,20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1 566 872 347,00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1 649 718 247,00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1 566 872 347,00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1 649 718 247,00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04 4 06 02250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3 307 600,00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3 307 600,00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04 4 06 02250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3 307 600,00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3 307 600,00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Мероприятия по повышению качества профессионального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04 4 06 20810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1 620 000,00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1 620 000,00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04 4 06 20810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1 620 000,00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1 620 000,00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образовательных организаций учебниками и учебными пособиями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04 4 06 20890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17 282 400,00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17 282 400,00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04 4 06 20890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17 282 400,00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17 282 400,00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41 863 385,20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41 863 385,20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41 863 385,20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41 863 385,20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lastRenderedPageBreak/>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485 000,00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485 000,00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485 000,00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485 000,00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Осуществление технологического присоединения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04 4 06 21930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6 031 800,00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6 031 800,00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04 4 06 21930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6 031 800,00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6 031 800,00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Благоустройство территорий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2 300 000,00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2 300 000,00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2 300 000,00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2 300 000,00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Укрепление материально-технической базы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04 4 06 23090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12 394 000,00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12 394 000,00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04 4 06 23090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12 394 000,00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12 394 000,00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Участие региональной сборной в чемпионате по профессиональному мастерству </w:t>
            </w:r>
            <w:r>
              <w:rPr>
                <w:color w:val="000000"/>
                <w:sz w:val="22"/>
                <w:szCs w:val="22"/>
              </w:rPr>
              <w:t>«</w:t>
            </w:r>
            <w:r w:rsidRPr="00626BF5">
              <w:rPr>
                <w:color w:val="000000"/>
                <w:sz w:val="22"/>
                <w:szCs w:val="22"/>
              </w:rPr>
              <w:t>Профессионалы</w:t>
            </w:r>
            <w:r>
              <w:rPr>
                <w:color w:val="000000"/>
                <w:sz w:val="22"/>
                <w:szCs w:val="22"/>
              </w:rPr>
              <w:t>»</w:t>
            </w:r>
            <w:r w:rsidRPr="00626BF5">
              <w:rPr>
                <w:color w:val="000000"/>
                <w:sz w:val="22"/>
                <w:szCs w:val="22"/>
              </w:rPr>
              <w:t xml:space="preserve"> и (или) чемпионате высоких технологий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04 4 06 23590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11 251 400,00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11 251 400,00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04 4 06 23590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11 251 400,00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11 251 400,00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Проведение аттестации в форме демонстрационного экзамена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04 4 06 25100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7 566 000,00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7 566 000,00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04 4 06 25100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7 566 000,00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7 566 000,00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Субсидии на финансовое обеспечение реализации образовательных программ среднего профессионального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04 4 06 61490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7 051 300,00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7 051 300,00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04 4 06 61490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7 051 300,00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7 051 300,00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Субсидии на возмещение части затрат, связанных с оплатой стоимости обучения граждан по договорам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04 4 06 62930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1 400 000,00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1 400 000,00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lastRenderedPageBreak/>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04 4 06 62930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1 400 000,00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1 400 000,00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Стипендиальное обеспечение обучающихся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04 4 06 70010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77 912 100,00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77 912 100,00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04 4 06 70010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77 912 100,00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77 912 100,00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Выплаты победителям и призерам финалов чемпионата по профессиональному мастерству </w:t>
            </w:r>
            <w:r>
              <w:rPr>
                <w:color w:val="000000"/>
                <w:sz w:val="22"/>
                <w:szCs w:val="22"/>
              </w:rPr>
              <w:t>«</w:t>
            </w:r>
            <w:r w:rsidRPr="00626BF5">
              <w:rPr>
                <w:color w:val="000000"/>
                <w:sz w:val="22"/>
                <w:szCs w:val="22"/>
              </w:rPr>
              <w:t>Профессионалы</w:t>
            </w:r>
            <w:r>
              <w:rPr>
                <w:color w:val="000000"/>
                <w:sz w:val="22"/>
                <w:szCs w:val="22"/>
              </w:rPr>
              <w:t>»</w:t>
            </w:r>
            <w:r w:rsidRPr="00626BF5">
              <w:rPr>
                <w:color w:val="000000"/>
                <w:sz w:val="22"/>
                <w:szCs w:val="22"/>
              </w:rPr>
              <w:t xml:space="preserve"> и (или) чемпионата высоких технологий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04 4 06 71710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140 000,00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140 000,00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04 4 06 71710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140 000,00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140 000,00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11 295 200,00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11 295 200,00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11 295 200,00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11 295 200,00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11 295 200,00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11 295 200,00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11 295 200,00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11 295 200,00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i/>
                <w:iCs/>
                <w:color w:val="000000"/>
                <w:sz w:val="24"/>
                <w:szCs w:val="24"/>
              </w:rPr>
            </w:pPr>
            <w:r w:rsidRPr="00626BF5">
              <w:rPr>
                <w:b/>
                <w:bCs/>
                <w:i/>
                <w:iCs/>
                <w:color w:val="000000"/>
                <w:sz w:val="24"/>
                <w:szCs w:val="24"/>
              </w:rPr>
              <w:t>Молодежная политика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70 773 000,00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72 745 100,00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1 000 000,00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1 000 000,00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Организация и обеспечение отдыха и оздоровления детей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1 000 000,00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1 000 000,00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Организация отдыха и оздоровления детей-сирот, обучающихся по основным профессиональным образовательным программам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04 4 04 70590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1 000 000,00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1 000 000,00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04 4 04 70590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1 000 000,00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1 000 000,00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69 773 000,00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71 745 100,00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lastRenderedPageBreak/>
              <w:t xml:space="preserve">Комплекс процессных мероприятий </w:t>
            </w:r>
            <w:r>
              <w:rPr>
                <w:b/>
                <w:bCs/>
                <w:color w:val="000000"/>
                <w:sz w:val="22"/>
                <w:szCs w:val="22"/>
              </w:rPr>
              <w:t>«</w:t>
            </w:r>
            <w:r w:rsidRPr="00626BF5">
              <w:rPr>
                <w:b/>
                <w:bCs/>
                <w:color w:val="000000"/>
                <w:sz w:val="22"/>
                <w:szCs w:val="22"/>
              </w:rPr>
              <w:t>Развитие добровольчества (</w:t>
            </w:r>
            <w:proofErr w:type="spellStart"/>
            <w:r w:rsidRPr="00626BF5">
              <w:rPr>
                <w:b/>
                <w:bCs/>
                <w:color w:val="000000"/>
                <w:sz w:val="22"/>
                <w:szCs w:val="22"/>
              </w:rPr>
              <w:t>волонтерства</w:t>
            </w:r>
            <w:proofErr w:type="spellEnd"/>
            <w:r w:rsidRPr="00626BF5">
              <w:rPr>
                <w:b/>
                <w:bCs/>
                <w:color w:val="000000"/>
                <w:sz w:val="22"/>
                <w:szCs w:val="22"/>
              </w:rPr>
              <w:t>)</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31 4 01 00000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6 602 400,00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6 792 700,00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Участие в региональных, межрегиональных, всероссийских и международных мероприятиях добровольческой направленности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31 4 01 21130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31 4 01 21130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деятельности центра по поддержке добровольчества (</w:t>
            </w:r>
            <w:proofErr w:type="spellStart"/>
            <w:r w:rsidRPr="00626BF5">
              <w:rPr>
                <w:color w:val="000000"/>
                <w:sz w:val="22"/>
                <w:szCs w:val="22"/>
              </w:rPr>
              <w:t>волонтерства</w:t>
            </w:r>
            <w:proofErr w:type="spellEnd"/>
            <w:r w:rsidRPr="00626BF5">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31 4 01 23420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3 457 400,00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3 647 700,00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31 4 01 23420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3 457 400,00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3 647 700,00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Мероприятия по поддержке и популяризации добровольчества (</w:t>
            </w:r>
            <w:proofErr w:type="spellStart"/>
            <w:r w:rsidRPr="00626BF5">
              <w:rPr>
                <w:color w:val="000000"/>
                <w:sz w:val="22"/>
                <w:szCs w:val="22"/>
              </w:rPr>
              <w:t>волонтерства</w:t>
            </w:r>
            <w:proofErr w:type="spellEnd"/>
            <w:r w:rsidRPr="00626BF5">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2 345 000,00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2 345 000,00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740 000,00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740 000,00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1 605 000,00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1 605 000,00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Информационная и рекламная кампания в целях популяризации добровольчества (</w:t>
            </w:r>
            <w:proofErr w:type="spellStart"/>
            <w:r w:rsidRPr="00626BF5">
              <w:rPr>
                <w:color w:val="000000"/>
                <w:sz w:val="22"/>
                <w:szCs w:val="22"/>
              </w:rPr>
              <w:t>волонтерства</w:t>
            </w:r>
            <w:proofErr w:type="spellEnd"/>
            <w:r w:rsidRPr="00626BF5">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31 4 01 25510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31 4 01 25510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Молодежная политика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59 900 600,00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61 682 400,00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27 130 600,00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28 912 400,00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27 130 600,00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28 912 400,00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Проведение мероприятий для молодежи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32 770 000,00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32 770 000,00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2 300 000,00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2 300 000,00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12 970 000,00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12 970 000,00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17 500 000,00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17 500 000,00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Создание системы продвижения инициативной молодежи и детей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31 4 05 00000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3 270 000,00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3 270 000,00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Выплаты победителям областного конкурса молодежных проектов</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31 4 05 24580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3 000 000,00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3 000 000,00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31 4 05 24580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3 000 000,00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3 000 000,00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Выплата победителям областного конкурса </w:t>
            </w:r>
            <w:r>
              <w:rPr>
                <w:color w:val="000000"/>
                <w:sz w:val="22"/>
                <w:szCs w:val="22"/>
              </w:rPr>
              <w:t>«</w:t>
            </w:r>
            <w:r w:rsidRPr="00626BF5">
              <w:rPr>
                <w:color w:val="000000"/>
                <w:sz w:val="22"/>
                <w:szCs w:val="22"/>
              </w:rPr>
              <w:t>Будущее Смоленщины</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31 4 05 71690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270 000,00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270 000,00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31 4 05 71690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270 000,00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270 000,00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i/>
                <w:iCs/>
                <w:color w:val="000000"/>
                <w:sz w:val="24"/>
                <w:szCs w:val="24"/>
              </w:rPr>
            </w:pPr>
            <w:r w:rsidRPr="00626BF5">
              <w:rPr>
                <w:b/>
                <w:bCs/>
                <w:i/>
                <w:iCs/>
                <w:color w:val="000000"/>
                <w:sz w:val="24"/>
                <w:szCs w:val="24"/>
              </w:rPr>
              <w:t>Другие вопросы в области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487 449 016,00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498 712 016,00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486 512 416,00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497 775 416,00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Региональный проект </w:t>
            </w:r>
            <w:r>
              <w:rPr>
                <w:b/>
                <w:bCs/>
                <w:color w:val="000000"/>
                <w:sz w:val="22"/>
                <w:szCs w:val="22"/>
              </w:rPr>
              <w:t>«</w:t>
            </w:r>
            <w:r w:rsidRPr="00626BF5">
              <w:rPr>
                <w:b/>
                <w:bCs/>
                <w:color w:val="000000"/>
                <w:sz w:val="22"/>
                <w:szCs w:val="22"/>
              </w:rPr>
              <w:t>Педагоги и наставники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12 000 000,00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11 000 000,00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proofErr w:type="spellStart"/>
            <w:r w:rsidRPr="00626BF5">
              <w:rPr>
                <w:color w:val="000000"/>
                <w:sz w:val="22"/>
                <w:szCs w:val="22"/>
              </w:rPr>
              <w:t>Eдиновременные</w:t>
            </w:r>
            <w:proofErr w:type="spellEnd"/>
            <w:r w:rsidRPr="00626BF5">
              <w:rPr>
                <w:color w:val="000000"/>
                <w:sz w:val="22"/>
                <w:szCs w:val="22"/>
              </w:rPr>
              <w:t xml:space="preserve"> компенсационные выплаты учителям, прибывшим (переехавшим) на работу в сельские населенные пункты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52560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12 000 000,00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11 000 000,00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1 Ю6 52560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12 000 000,00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11 000 000,00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Развитие общего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2 468 000,00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2 468 000,00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848 000,00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848 000,00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848 000,00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848 000,00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lastRenderedPageBreak/>
              <w:t>Выплата стипендии имени князя Смоленского Романа Ростиславовича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1 620 000,00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1 620 000,00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1 620 000,00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1 620 000,00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Организация и обеспечение отдыха и оздоровления детей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288 652 050,00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288 652 050,00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88 210 350,00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88 210 350,00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88 210 350,00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88 210 350,00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деятельности областного летнего оздоровительного лагеря для способных и одаренных детей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04 4 04 20370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598 800,00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598 800,00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04 4 04 20370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598 800,00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598 800,00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Организация отдыха и оздоровления детей, проживающих на территории Донецкой Народной Республики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04 4 04 21300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13 346 500,00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13 346 500,00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04 4 04 21300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13 346 500,00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13 346 500,00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Мероприятия по организации и обеспечению отдыха и оздоровления детей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04 4 04 70350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104 337 200,00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104 337 200,00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04 4 04 70350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104 337 200,00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104 337 200,00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отдыха и оздоровления детей с использованием электронного сертификата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04 4 04 71770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60 585 900,00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60 585 900,00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04 4 04 71770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60 585 900,00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60 585 900,00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Субвенция на обеспечение отдыха и оздоровления детей, находящихся в каникулярное время (летнее) в лагерях дневного пребывания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04 4 04 80030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21 573 300,00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21 573 300,00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04 4 04 80030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21 573 300,00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21 573 300,00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Развитие системы оценки качества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61 230 166,00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65 294 566,00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61 040 166,00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65 104 566,00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14 162 200,00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15 196 300,00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943 200,00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943 200,00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45 934 766,00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48 965 066,00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Создание системы государственной и общественной оценки качества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04 4 05 20720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04 4 05 20720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Развитие эффективных форм работы с семьями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150 000,00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150 000,00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150 000,00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150 000,00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3 665 000,00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3 665 000,00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Субсидии на поддержку проведения фундаментальных научных исследований и поисковых научных исследований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04 4 06 60270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750 000,00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750 000,00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04 4 06 60270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750 000,00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750 000,00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Выплата победителям ежегодного конкурса молодых ученых</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04 4 06 70640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240 000,00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240 000,00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04 4 06 70640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240 000,00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240 000,00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Выплата победителям ежегодного конкурса студенческих научных работ</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04 4 06 70650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04 4 06 70650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Поддержка обучающихся по образовательным программам высшего образования в виде выплаты на обучение</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04 4 06 71290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1 385 000,00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1 385 000,00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lastRenderedPageBreak/>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04 4 06 71290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1 385 000,00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1 385 000,00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Именная стипендия студентам, обучающимся в образовательных организациях высшего образования, из числа детей из многодетных семей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04 4 06 71630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1 200 000,00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1 200 000,00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04 4 06 71630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1 200 000,00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1 200 000,00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Педагогические кадры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7 113 600,00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7 335 600,00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Мероприятия по развитию системы профессионального педагогического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533 600,00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533 600,00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150 000,00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150 000,00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383 600,00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383 600,00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Изготовление наград и удостоверений к ним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04 4 07 22400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180 000,00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180 000,00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04 4 07 22400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180 000,00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180 000,00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Выплата победителю и лауреатам областного ежегодного конкурса </w:t>
            </w:r>
            <w:r>
              <w:rPr>
                <w:color w:val="000000"/>
                <w:sz w:val="22"/>
                <w:szCs w:val="22"/>
              </w:rPr>
              <w:t>«</w:t>
            </w:r>
            <w:r w:rsidRPr="00626BF5">
              <w:rPr>
                <w:color w:val="000000"/>
                <w:sz w:val="22"/>
                <w:szCs w:val="22"/>
              </w:rPr>
              <w:t>Воспитатель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04 4 07 70610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04 4 07 70610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Выплата победителям областного ежегодного конкурса </w:t>
            </w:r>
            <w:r>
              <w:rPr>
                <w:color w:val="000000"/>
                <w:sz w:val="22"/>
                <w:szCs w:val="22"/>
              </w:rPr>
              <w:t>«</w:t>
            </w:r>
            <w:r w:rsidRPr="00626BF5">
              <w:rPr>
                <w:color w:val="000000"/>
                <w:sz w:val="22"/>
                <w:szCs w:val="22"/>
              </w:rPr>
              <w:t>Учитель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04 4 07 70630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04 4 07 70630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Выплата победителям регионального этапа конкурса педагогов дополнительного образования </w:t>
            </w:r>
            <w:r>
              <w:rPr>
                <w:color w:val="000000"/>
                <w:sz w:val="22"/>
                <w:szCs w:val="22"/>
              </w:rPr>
              <w:t>«</w:t>
            </w:r>
            <w:r w:rsidRPr="00626BF5">
              <w:rPr>
                <w:color w:val="000000"/>
                <w:sz w:val="22"/>
                <w:szCs w:val="22"/>
              </w:rPr>
              <w:t>Сердце отдаю детям</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04 4 07 70660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222 000,00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04 4 07 70660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222 000,00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Выплата победителям регионального конкурса </w:t>
            </w:r>
            <w:r>
              <w:rPr>
                <w:color w:val="000000"/>
                <w:sz w:val="22"/>
                <w:szCs w:val="22"/>
              </w:rPr>
              <w:t>«</w:t>
            </w:r>
            <w:r w:rsidRPr="00626BF5">
              <w:rPr>
                <w:color w:val="000000"/>
                <w:sz w:val="22"/>
                <w:szCs w:val="22"/>
              </w:rPr>
              <w:t>Преподаватель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04 4 07 70670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04 4 07 70670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lastRenderedPageBreak/>
              <w:t xml:space="preserve">Выплата вознаграждения победителю и лауреатам регионального этапа конкурса </w:t>
            </w:r>
            <w:r>
              <w:rPr>
                <w:color w:val="000000"/>
                <w:sz w:val="22"/>
                <w:szCs w:val="22"/>
              </w:rPr>
              <w:t>«</w:t>
            </w:r>
            <w:r w:rsidRPr="00626BF5">
              <w:rPr>
                <w:color w:val="000000"/>
                <w:sz w:val="22"/>
                <w:szCs w:val="22"/>
              </w:rPr>
              <w:t>Директор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04 4 07 70960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04 4 07 70960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626BF5">
              <w:rPr>
                <w:color w:val="000000"/>
                <w:sz w:val="22"/>
                <w:szCs w:val="22"/>
              </w:rPr>
              <w:t>Мастер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04 4 07 70970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04 4 07 70970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Ежемесячная денежная выплата студентам, обучающимся по направлению подготовки </w:t>
            </w:r>
            <w:r>
              <w:rPr>
                <w:color w:val="000000"/>
                <w:sz w:val="22"/>
                <w:szCs w:val="22"/>
              </w:rPr>
              <w:t>«</w:t>
            </w:r>
            <w:r w:rsidRPr="00626BF5">
              <w:rPr>
                <w:color w:val="000000"/>
                <w:sz w:val="22"/>
                <w:szCs w:val="22"/>
              </w:rPr>
              <w:t>Педагогическое образование</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04 4 07 71360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2 220 000,00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2 220 000,00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04 4 07 71360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2 220 000,00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2 220 000,00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04 4 07 71640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2 280 000,00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2 280 000,00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04 4 07 71640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2 280 000,00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2 280 000,00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Выплата премии имени В.Ф. Алешина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04 4 07 71720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04 4 07 71720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Единовременное денежное вознаграждение педагогическим работникам, награжденным почетным знаком </w:t>
            </w:r>
            <w:r>
              <w:rPr>
                <w:color w:val="000000"/>
                <w:sz w:val="22"/>
                <w:szCs w:val="22"/>
              </w:rPr>
              <w:t>«</w:t>
            </w:r>
            <w:r w:rsidRPr="00626BF5">
              <w:rPr>
                <w:color w:val="000000"/>
                <w:sz w:val="22"/>
                <w:szCs w:val="22"/>
              </w:rPr>
              <w:t>Педагогическая слава земли Смоленской</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04 4 07 71790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04 4 07 71790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04 4 09 00000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111 383 600,00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119 360 200,00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98 087 600,00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105 093 600,00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96 490 700,00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103 496 700,00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1 515 400,00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1 515 400,00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81 500,00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81 500,00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lastRenderedPageBreak/>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04 4 09 00160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1 117 000,00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1 651 700,00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04 4 09 00160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1 117 000,00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1 651 700,00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Осуществление переданных полномочий Российской Федерации в сфере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12 179 000,00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12 614 900,00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12 179 000,00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12 614 900,00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502 400,00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502 400,00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502 400,00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502 400,00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502 400,00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502 400,00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502 400,00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502 400,00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434 200,00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434 200,00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434 200,00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434 200,00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Исполнение судебных актов</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434 200,00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434 200,00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434 200,00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434 200,00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4"/>
                <w:szCs w:val="24"/>
              </w:rPr>
            </w:pPr>
            <w:r w:rsidRPr="00626BF5">
              <w:rPr>
                <w:color w:val="000000"/>
                <w:sz w:val="24"/>
                <w:szCs w:val="24"/>
              </w:rPr>
              <w:t>СОЦИАЛЬНАЯ ПОЛИТИКА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3 799 924 687,50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3 750 713 746,00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i/>
                <w:iCs/>
                <w:color w:val="000000"/>
                <w:sz w:val="24"/>
                <w:szCs w:val="24"/>
              </w:rPr>
            </w:pPr>
            <w:r w:rsidRPr="00626BF5">
              <w:rPr>
                <w:b/>
                <w:bCs/>
                <w:i/>
                <w:iCs/>
                <w:color w:val="000000"/>
                <w:sz w:val="24"/>
                <w:szCs w:val="24"/>
              </w:rPr>
              <w:t>Охрана семьи и детства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3 799 924 687,50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3 750 713 746,00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lastRenderedPageBreak/>
              <w:t xml:space="preserve">Областная государственная программа </w:t>
            </w:r>
            <w:r>
              <w:rPr>
                <w:b/>
                <w:bCs/>
                <w:color w:val="000000"/>
              </w:rPr>
              <w:t>«</w:t>
            </w:r>
            <w:r w:rsidRPr="00626BF5">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8 333 600,00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8 333 600,00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8 333 600,00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8 333 600,00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01 4 08 70020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6 622 100,00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6 622 100,00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01 4 08 70020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6 622 100,00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6 622 100,00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дополнительных гарантий обучающихся из семей отдельных категорий граждан</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01 4 08 71380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1 711 500,00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1 711 500,00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01 4 08 71380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1 711 500,00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1 711 500,00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3 681 485 701,06</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3 632 274 796,14</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Региональный проект </w:t>
            </w:r>
            <w:r>
              <w:rPr>
                <w:b/>
                <w:bCs/>
                <w:color w:val="000000"/>
                <w:sz w:val="22"/>
                <w:szCs w:val="22"/>
              </w:rPr>
              <w:t>«</w:t>
            </w:r>
            <w:r w:rsidRPr="00626BF5">
              <w:rPr>
                <w:b/>
                <w:bCs/>
                <w:color w:val="000000"/>
                <w:sz w:val="22"/>
                <w:szCs w:val="22"/>
              </w:rPr>
              <w:t>Поддержка семьи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1 Я1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1 747 874 800,00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1 893 794 400,00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1 Я1 31460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1 747 874 800,00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1 893 794 400,00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1 Я1 31460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1 747 874 800,00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1 893 794 400,00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Региональный проект </w:t>
            </w:r>
            <w:r>
              <w:rPr>
                <w:b/>
                <w:bCs/>
                <w:color w:val="000000"/>
                <w:sz w:val="22"/>
                <w:szCs w:val="22"/>
              </w:rPr>
              <w:t>«</w:t>
            </w:r>
            <w:r w:rsidRPr="00626BF5">
              <w:rPr>
                <w:b/>
                <w:bCs/>
                <w:color w:val="000000"/>
                <w:sz w:val="22"/>
                <w:szCs w:val="22"/>
              </w:rPr>
              <w:t>Многодетная семья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1 Я2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201 701 000,00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204 605 500,00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Региональная программа по повышению рождаемости (создание пунктов проката)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1 Я2 53133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40 758 500,00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40 963 000,00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1 Я2 53133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40 758 500,00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40 963 000,00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Региональная программа по повышению рождаемости (выплаты на погашение обязательств по ипотечным жилищным кредитам)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1 Я2 53134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58 850 000,00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58 850 000,00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1 Я2 53134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58 850 000,00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58 850 000,00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lastRenderedPageBreak/>
              <w:t>Региональная программа по повышению рождаемости (компенсация стоимости обучения детей из многодетных семей)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1 Я2 53135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7 292 500,00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7 292 500,00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1 Я2 53135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7 292 500,00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7 292 500,00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Региональная программа по повышению рождаемости (единовременная выплата при рождении третьего или последующих детей)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1 Я2 53136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94 800 000,00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97 500 000,00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1 Я2 53136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94 800 000,00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97 500 000,00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Региональный проект </w:t>
            </w:r>
            <w:r>
              <w:rPr>
                <w:b/>
                <w:bCs/>
                <w:color w:val="000000"/>
                <w:sz w:val="22"/>
                <w:szCs w:val="22"/>
              </w:rPr>
              <w:t>«</w:t>
            </w:r>
            <w:r w:rsidRPr="00626BF5">
              <w:rPr>
                <w:b/>
                <w:bCs/>
                <w:color w:val="000000"/>
                <w:sz w:val="22"/>
                <w:szCs w:val="22"/>
              </w:rPr>
              <w:t>Оказание государственной поддержки детям-сиротам в обеспечении жильем</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02 2 01 00000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514 843 701,06</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316 895 896,14</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Субвенция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02 2 01 80220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1 320 000,00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1 320 000,00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02 2 01 80220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1 320 000,00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1 320 000,00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Субвенция на обеспечение детей-сирот и детей, оставшихся без попечения родителей, лиц из их числа жилыми помещениями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02 2 01 80230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467 006 951,06</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268 420 066,14</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02 2 01 80230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467 006 951,06</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268 420 066,14</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Субвенция на обеспечение детей-сирот жилыми помещениями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2 01 R0820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46 516 750,00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47 155 830,00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2 01 R0820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46 516 750,00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47 155 830,00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41 194 800,00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41 107 600,00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Предоставление молодым семьям дополнительной социальной выплаты при рождении (усыновлении) ребенка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Субсидии на обеспечение жильем молодых семей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03 R4970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40 694 800,00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40 607 600,00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03 R4970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40 694 800,00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40 607 600,00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lastRenderedPageBreak/>
              <w:t xml:space="preserve">Комплекс процессных мероприятий </w:t>
            </w:r>
            <w:r>
              <w:rPr>
                <w:b/>
                <w:bCs/>
                <w:color w:val="000000"/>
                <w:sz w:val="22"/>
                <w:szCs w:val="22"/>
              </w:rPr>
              <w:t>«</w:t>
            </w:r>
            <w:r w:rsidRPr="00626BF5">
              <w:rPr>
                <w:b/>
                <w:bCs/>
                <w:color w:val="000000"/>
                <w:sz w:val="22"/>
                <w:szCs w:val="22"/>
              </w:rPr>
              <w:t>Оказание мер социальной поддержки семьям с детьми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795 913 700,00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795 913 700,00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Предоставление областного материнского (семейного) капитала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180 000 000,00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180 000 000,00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180 000 000,00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180 000 000,00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полноценным питанием беременных женщин, кормящих матерей, а также детей в возрасте до трех лет</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2 192 400,00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2 192 400,00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120 400,00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120 400,00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2 072 000,00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2 072 000,00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Социальная поддержка многодетных семей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388 381 000,00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388 381 000,00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5 282 700,00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5 282 700,00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383 098 300,00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383 098 300,00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Единовременное денежное вознаграждение лицам, награжденным почетным знаком Смоленской области </w:t>
            </w:r>
            <w:r>
              <w:rPr>
                <w:color w:val="000000"/>
                <w:sz w:val="22"/>
                <w:szCs w:val="22"/>
              </w:rPr>
              <w:t>«</w:t>
            </w:r>
            <w:r w:rsidRPr="00626BF5">
              <w:rPr>
                <w:color w:val="000000"/>
                <w:sz w:val="22"/>
                <w:szCs w:val="22"/>
              </w:rPr>
              <w:t>Материнская слава</w:t>
            </w:r>
            <w:r>
              <w:rPr>
                <w:color w:val="000000"/>
                <w:sz w:val="22"/>
                <w:szCs w:val="22"/>
              </w:rPr>
              <w:t>»</w:t>
            </w:r>
            <w:r w:rsidRPr="00626BF5">
              <w:rPr>
                <w:color w:val="000000"/>
                <w:sz w:val="22"/>
                <w:szCs w:val="22"/>
              </w:rPr>
              <w:t xml:space="preserve"> имени Анны Тимофеевны Гагариной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900 000,00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Единовременное пособие при рождении ребенка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6 206 700,00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6 206 700,00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6 205 700,00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6 205 700,00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Компенсация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78 646 200,00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78 646 200,00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78 635 200,00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78 635 200,00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lastRenderedPageBreak/>
              <w:t>Дополнительная мера социальной поддержки женщин, обучающихся в образовательных организациях, родивших (усыновивших) ребенка</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02 4 07 71750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6 400 000,00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6 400 000,00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02 4 07 71750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6 400 000,00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6 400 000,00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Возмещение молодой семье затрат, связанных с оплатой за посещение ребенком частной дошкольной образовательной организации</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02 4 07 71760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1 200 000,00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1 200 000,00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02 4 07 71760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1 200 000,00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1 200 000,00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Единовременная денежная компенсация гражданам, имеющим трех и более детей, взамен предоставления земельных участков в собственность</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02 4 07 71860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110 000 000,00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110 000 000,00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02 4 07 71860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110 000 000,00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110 000 000,00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Ежемесячная выплата женщинам, обучающимся в образовательных организациях, имеющим ребенка (детей) в возрасте до 3 лет</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02 4 07 71870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1 980 000,00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1 980 000,00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02 4 07 71870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1 980 000,00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1 980 000,00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Дополнительная мера социальной поддержки учащихся 5-11-х классов общеобразовательных организаций в виде обеспечения бесплатным одноразовым горячим питанием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19 705 300,00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19 705 300,00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19 705 300,00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19 705 300,00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Ежемесячное пособие на ребенка, не посещающего образовательную организацию, реализующую образовательную программу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302 100,00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302 100,00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2 100,00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lastRenderedPageBreak/>
              <w:t xml:space="preserve">Комплекс процессных мероприятий </w:t>
            </w:r>
            <w:r>
              <w:rPr>
                <w:b/>
                <w:bCs/>
                <w:color w:val="000000"/>
                <w:sz w:val="22"/>
                <w:szCs w:val="22"/>
              </w:rPr>
              <w:t>«</w:t>
            </w:r>
            <w:r w:rsidRPr="00626BF5">
              <w:rPr>
                <w:b/>
                <w:bCs/>
                <w:color w:val="000000"/>
                <w:sz w:val="22"/>
                <w:szCs w:val="22"/>
              </w:rPr>
              <w:t>Совершенствование системы устройства детей-сирот и детей, оставшихся без попечения родителей, на воспитание в семьи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324 700 500,00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324 700 500,00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Субсидии частному дошкольному образовательному учреждению для детей-сирот и детей, оставшихся без попечения родителей </w:t>
            </w:r>
            <w:r>
              <w:rPr>
                <w:color w:val="000000"/>
                <w:sz w:val="22"/>
                <w:szCs w:val="22"/>
              </w:rPr>
              <w:t>«</w:t>
            </w:r>
            <w:r w:rsidRPr="00626BF5">
              <w:rPr>
                <w:color w:val="000000"/>
                <w:sz w:val="22"/>
                <w:szCs w:val="22"/>
              </w:rPr>
              <w:t>Православный детский дом</w:t>
            </w:r>
            <w:r>
              <w:rPr>
                <w:color w:val="000000"/>
                <w:sz w:val="22"/>
                <w:szCs w:val="22"/>
              </w:rPr>
              <w:t>»</w:t>
            </w:r>
            <w:r w:rsidRPr="00626BF5">
              <w:rPr>
                <w:color w:val="000000"/>
                <w:sz w:val="22"/>
                <w:szCs w:val="22"/>
              </w:rPr>
              <w:t xml:space="preserve"> на финансовое обеспечение затрат, связанных с содержанием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02 4 08 61550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10 992 700,00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10 992 700,00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02 4 08 61550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10 992 700,00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10 992 700,00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02 4 08 70020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13 500,00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02 4 08 70020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13 500,00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13 500,00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Субвенция на выплату денежных средств на содержание ребенка, переданного на воспитание в приемную семью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02 4 08 80190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87 925 000,00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87 925 000,00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02 4 08 80190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87 925 000,00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87 925 000,00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Субвенция на выплату вознаграждения, причитающегося приемным родителям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02 4 08 80200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27 982 700,00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27 982 700,00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02 4 08 80200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27 982 700,00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27 982 700,00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Субвенция на выплату ежемесячных денежных средств на содержание ребенка, находящегося под опекой (попечительством)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02 4 08 80210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197 786 600,00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197 786 600,00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02 4 08 80210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197 786 600,00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197 786 600,00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Проведение социально значимых мероприятий для детей и семей с детьми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55 257 200,00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55 257 200,00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lastRenderedPageBreak/>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57 200,00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57 200,00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57 200,00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57 200,00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 xml:space="preserve">Субсидии автономной некоммерческой организации </w:t>
            </w:r>
            <w:r>
              <w:rPr>
                <w:color w:val="000000"/>
                <w:sz w:val="22"/>
                <w:szCs w:val="22"/>
              </w:rPr>
              <w:t>«</w:t>
            </w:r>
            <w:r w:rsidRPr="00626BF5">
              <w:rPr>
                <w:color w:val="000000"/>
                <w:sz w:val="22"/>
                <w:szCs w:val="22"/>
              </w:rPr>
              <w:t xml:space="preserve">Центр помощи детям и семьям </w:t>
            </w:r>
            <w:r>
              <w:rPr>
                <w:color w:val="000000"/>
                <w:sz w:val="22"/>
                <w:szCs w:val="22"/>
              </w:rPr>
              <w:t>«</w:t>
            </w:r>
            <w:r w:rsidRPr="00626BF5">
              <w:rPr>
                <w:color w:val="000000"/>
                <w:sz w:val="22"/>
                <w:szCs w:val="22"/>
              </w:rPr>
              <w:t>Горизонт</w:t>
            </w:r>
            <w:r>
              <w:rPr>
                <w:color w:val="000000"/>
                <w:sz w:val="22"/>
                <w:szCs w:val="22"/>
              </w:rPr>
              <w:t>»</w:t>
            </w:r>
            <w:r w:rsidRPr="00626BF5">
              <w:rPr>
                <w:color w:val="000000"/>
                <w:sz w:val="22"/>
                <w:szCs w:val="22"/>
              </w:rPr>
              <w:t xml:space="preserve"> на предоставление семьям с новорожденными детьми подарочного набора для новорожденного</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02 4 09 60280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55 200 000,00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55 200 000,00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02 4 09 60280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55 200 000,00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55 200 000,00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 xml:space="preserve">Областная государственная программа </w:t>
            </w:r>
            <w:r>
              <w:rPr>
                <w:b/>
                <w:bCs/>
                <w:color w:val="000000"/>
              </w:rPr>
              <w:t>«</w:t>
            </w:r>
            <w:r w:rsidRPr="00626BF5">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2 762 100,00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2 762 100,00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Социальное обеспечение обучающихся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2 762 100,00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2 762 100,00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2 680 100,00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2 680 100,00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2 680 100,00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2 680 100,00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дополнительных гарантий обучающихся из семей отдельных категорий граждан</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03 4 09 71380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82 000,00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82 000,00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03 4 09 71380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82 000,00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82 000,00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lastRenderedPageBreak/>
              <w:t xml:space="preserve">Областная государственная программа </w:t>
            </w:r>
            <w:r>
              <w:rPr>
                <w:b/>
                <w:bCs/>
                <w:color w:val="000000"/>
              </w:rPr>
              <w:t>«</w:t>
            </w:r>
            <w:r w:rsidRPr="00626BF5">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107 343 286,44</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107 343 249,86</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Развитие общего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5 821 032,00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5 821 032,00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04 4 02 70020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247 132,00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247 132,00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04 4 02 70020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247 132,00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247 132,00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дополнительных гарантий обучающихся с ограниченными возможностями здоровья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04 4 02 71680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5 573 900,00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5 573 900,00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04 4 02 71680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5 573 900,00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5 573 900,00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sz w:val="22"/>
                <w:szCs w:val="22"/>
              </w:rPr>
            </w:pPr>
            <w:r w:rsidRPr="00626BF5">
              <w:rPr>
                <w:b/>
                <w:bCs/>
                <w:color w:val="000000"/>
                <w:sz w:val="22"/>
                <w:szCs w:val="22"/>
              </w:rPr>
              <w:t xml:space="preserve">Комплекс процессных мероприятий </w:t>
            </w:r>
            <w:r>
              <w:rPr>
                <w:b/>
                <w:bCs/>
                <w:color w:val="000000"/>
                <w:sz w:val="22"/>
                <w:szCs w:val="22"/>
              </w:rPr>
              <w:t>«</w:t>
            </w:r>
            <w:r w:rsidRPr="00626BF5">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101 522 254,44</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101 522 217,86</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04 4 06 70020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89 363 654,44</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89 363 617,86</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04 4 06 70020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89 363 654,44</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89 363 617,86</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Социальная поддержка многодетных семей</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04 4 06 70330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6 803 600,00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6 803 600,00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04 4 06 70330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6 803 600,00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6 803 600,00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дополнительных гарантий обучающихся из семей отдельных категорий граждан</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04 4 06 71380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3 733 100,00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3 733 100,00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04 4 06 71380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3 733 100,00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3 733 100,00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color w:val="000000"/>
                <w:sz w:val="22"/>
                <w:szCs w:val="22"/>
              </w:rPr>
            </w:pPr>
            <w:r w:rsidRPr="00626BF5">
              <w:rPr>
                <w:color w:val="000000"/>
                <w:sz w:val="22"/>
                <w:szCs w:val="22"/>
              </w:rPr>
              <w:t>Обеспечение дополнительных гарантий обучающихся с ограниченными возможностями здоровья</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04 4 06 71680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1 621 900,00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1 621 900,00</w:t>
            </w:r>
          </w:p>
        </w:tc>
      </w:tr>
      <w:tr w:rsidR="00365529" w:rsidRPr="00626BF5" w:rsidTr="009F113E">
        <w:trPr>
          <w:cantSplit/>
          <w:trHeight w:val="20"/>
        </w:trPr>
        <w:tc>
          <w:tcPr>
            <w:tcW w:w="3256" w:type="dxa"/>
            <w:tcBorders>
              <w:top w:val="nil"/>
              <w:left w:val="single" w:sz="4" w:space="0" w:color="000000"/>
              <w:bottom w:val="single" w:sz="4" w:space="0" w:color="000000"/>
              <w:right w:val="single" w:sz="4" w:space="0" w:color="000000"/>
            </w:tcBorders>
            <w:shd w:val="clear" w:color="auto" w:fill="auto"/>
            <w:hideMark/>
          </w:tcPr>
          <w:p w:rsidR="00365529" w:rsidRPr="00626BF5" w:rsidRDefault="00365529" w:rsidP="009F113E">
            <w:pPr>
              <w:rPr>
                <w:b/>
                <w:bCs/>
                <w:color w:val="000000"/>
              </w:rPr>
            </w:pPr>
            <w:r w:rsidRPr="00626BF5">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 xml:space="preserve">04 4 06 71680 </w:t>
            </w:r>
          </w:p>
        </w:tc>
        <w:tc>
          <w:tcPr>
            <w:tcW w:w="567"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center"/>
              <w:rPr>
                <w:color w:val="000000"/>
              </w:rPr>
            </w:pPr>
            <w:r w:rsidRPr="00626BF5">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1 621 900,00</w:t>
            </w:r>
          </w:p>
        </w:tc>
        <w:tc>
          <w:tcPr>
            <w:tcW w:w="1984" w:type="dxa"/>
            <w:tcBorders>
              <w:top w:val="nil"/>
              <w:left w:val="nil"/>
              <w:bottom w:val="single" w:sz="4" w:space="0" w:color="000000"/>
              <w:right w:val="single" w:sz="4" w:space="0" w:color="000000"/>
            </w:tcBorders>
            <w:shd w:val="clear" w:color="auto" w:fill="auto"/>
            <w:noWrap/>
            <w:hideMark/>
          </w:tcPr>
          <w:p w:rsidR="00365529" w:rsidRPr="00626BF5" w:rsidRDefault="00365529" w:rsidP="009F113E">
            <w:pPr>
              <w:jc w:val="right"/>
              <w:rPr>
                <w:color w:val="000000"/>
              </w:rPr>
            </w:pPr>
            <w:r w:rsidRPr="00626BF5">
              <w:rPr>
                <w:color w:val="000000"/>
              </w:rPr>
              <w:t>1 621 900,00</w:t>
            </w:r>
          </w:p>
        </w:tc>
      </w:tr>
    </w:tbl>
    <w:p w:rsidR="000C1AE1" w:rsidRPr="00801A4A" w:rsidRDefault="000C1AE1" w:rsidP="00A14108">
      <w:pPr>
        <w:ind w:firstLine="709"/>
        <w:rPr>
          <w:sz w:val="28"/>
          <w:szCs w:val="28"/>
        </w:rPr>
      </w:pPr>
    </w:p>
    <w:sectPr w:rsidR="000C1AE1" w:rsidRPr="00801A4A"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94E" w:rsidRDefault="0098394E" w:rsidP="00E9209D">
      <w:r>
        <w:separator/>
      </w:r>
    </w:p>
  </w:endnote>
  <w:endnote w:type="continuationSeparator" w:id="0">
    <w:p w:rsidR="0098394E" w:rsidRDefault="0098394E"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94E" w:rsidRDefault="0098394E" w:rsidP="00E9209D">
      <w:r>
        <w:separator/>
      </w:r>
    </w:p>
  </w:footnote>
  <w:footnote w:type="continuationSeparator" w:id="0">
    <w:p w:rsidR="0098394E" w:rsidRDefault="0098394E"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Content>
      <w:p w:rsidR="009F5A3E" w:rsidRDefault="009F5A3E">
        <w:pPr>
          <w:pStyle w:val="a4"/>
          <w:jc w:val="center"/>
        </w:pPr>
        <w:r>
          <w:fldChar w:fldCharType="begin"/>
        </w:r>
        <w:r>
          <w:instrText>PAGE   \* MERGEFORMAT</w:instrText>
        </w:r>
        <w:r>
          <w:fldChar w:fldCharType="separate"/>
        </w:r>
        <w:r w:rsidR="00A14108">
          <w:rPr>
            <w:noProof/>
          </w:rPr>
          <w:t>21</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19E"/>
    <w:rsid w:val="00015A1C"/>
    <w:rsid w:val="000207A4"/>
    <w:rsid w:val="00020FD8"/>
    <w:rsid w:val="00021FC3"/>
    <w:rsid w:val="0002223E"/>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160E6"/>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8731E"/>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A40F5"/>
    <w:rsid w:val="005B1EFC"/>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227"/>
    <w:rsid w:val="00815B1C"/>
    <w:rsid w:val="008176AC"/>
    <w:rsid w:val="00817EEB"/>
    <w:rsid w:val="008204BA"/>
    <w:rsid w:val="00821B9B"/>
    <w:rsid w:val="008224D5"/>
    <w:rsid w:val="00823A94"/>
    <w:rsid w:val="00835C10"/>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394E"/>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4108"/>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68FB"/>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65D"/>
    <w:rsid w:val="00EC57F8"/>
    <w:rsid w:val="00EC70D8"/>
    <w:rsid w:val="00ED099C"/>
    <w:rsid w:val="00EE0E35"/>
    <w:rsid w:val="00EE1579"/>
    <w:rsid w:val="00EE5A82"/>
    <w:rsid w:val="00EE6AEB"/>
    <w:rsid w:val="00EF1C0B"/>
    <w:rsid w:val="00EF426C"/>
    <w:rsid w:val="00F03ABA"/>
    <w:rsid w:val="00F0537D"/>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8729</Words>
  <Characters>49758</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58371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2026-03-27T11:58:00Z</dcterms:created>
  <dcterms:modified xsi:type="dcterms:W3CDTF">2026-03-27T11:58:00Z</dcterms:modified>
</cp:coreProperties>
</file>